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42C0" w:rsidR="004747CB" w:rsidP="00710620" w:rsidRDefault="00710620" w14:paraId="1888E7A5" w14:textId="35D39CFF">
      <w:pPr>
        <w:spacing w:before="40" w:after="160" w:line="240" w:lineRule="atLeast"/>
        <w:rPr>
          <w:rFonts w:asciiTheme="majorHAnsi" w:hAnsiTheme="majorHAnsi"/>
          <w:bCs/>
          <w:sz w:val="36"/>
          <w:szCs w:val="36"/>
        </w:rPr>
      </w:pPr>
      <w:r w:rsidRPr="001E42C0">
        <w:rPr>
          <w:rFonts w:asciiTheme="majorHAnsi" w:hAnsiTheme="majorHAnsi"/>
          <w:bCs/>
          <w:sz w:val="36"/>
          <w:szCs w:val="36"/>
        </w:rPr>
        <w:t>Hospice Wairarapa Community Trust</w:t>
      </w:r>
    </w:p>
    <w:p w:rsidRPr="001E42C0" w:rsidR="00710620" w:rsidP="00710620" w:rsidRDefault="000C4F09" w14:paraId="6F46E98E" w14:textId="384BB83C">
      <w:pPr>
        <w:spacing w:before="40" w:after="160" w:line="240" w:lineRule="atLeast"/>
        <w:rPr>
          <w:rFonts w:asciiTheme="majorHAnsi" w:hAnsiTheme="majorHAnsi"/>
          <w:bCs/>
          <w:sz w:val="28"/>
          <w:szCs w:val="28"/>
        </w:rPr>
      </w:pPr>
      <w:r w:rsidRPr="001E42C0">
        <w:rPr>
          <w:rFonts w:asciiTheme="majorHAnsi" w:hAnsiTheme="majorHAnsi"/>
          <w:bCs/>
          <w:sz w:val="28"/>
          <w:szCs w:val="28"/>
        </w:rPr>
        <w:t>Trustee Role Description</w:t>
      </w:r>
    </w:p>
    <w:p w:rsidR="00730EBF" w:rsidP="008E51F0" w:rsidRDefault="00730EBF" w14:paraId="013BECCB" w14:textId="7521D931">
      <w:pPr>
        <w:tabs>
          <w:tab w:val="left" w:pos="1125"/>
        </w:tabs>
        <w:spacing w:before="40" w:after="160" w:line="240" w:lineRule="atLeast"/>
        <w:rPr>
          <w:rFonts w:asciiTheme="majorHAnsi" w:hAnsiTheme="majorHAnsi"/>
          <w:b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6"/>
        <w:gridCol w:w="6594"/>
      </w:tblGrid>
      <w:tr w:rsidR="00221379" w:rsidTr="003649BA" w14:paraId="42FC24E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Pr="003649BA" w:rsidR="00221379" w:rsidP="00730EBF" w:rsidRDefault="00221379" w14:paraId="50D9B177" w14:textId="626014CF">
            <w:pPr>
              <w:spacing w:before="40" w:after="160" w:line="240" w:lineRule="atLeast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649BA">
              <w:rPr>
                <w:rFonts w:ascii="Calibri" w:hAnsi="Calibri" w:cs="Calibri"/>
                <w:bCs w:val="0"/>
                <w:sz w:val="22"/>
                <w:szCs w:val="22"/>
              </w:rPr>
              <w:t>Trustee</w:t>
            </w:r>
          </w:p>
        </w:tc>
        <w:tc>
          <w:tcPr>
            <w:tcW w:w="6594" w:type="dxa"/>
          </w:tcPr>
          <w:p w:rsidRPr="003649BA" w:rsidR="00221379" w:rsidP="00730EBF" w:rsidRDefault="00221379" w14:paraId="4A79F015" w14:textId="5FBC4ABB">
            <w:pPr>
              <w:spacing w:before="40" w:after="16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49BA">
              <w:rPr>
                <w:rFonts w:ascii="Calibri" w:hAnsi="Calibri" w:cs="Calibri"/>
                <w:bCs w:val="0"/>
                <w:sz w:val="22"/>
                <w:szCs w:val="22"/>
              </w:rPr>
              <w:t>Hospice Wairarapa Community Trust</w:t>
            </w:r>
          </w:p>
        </w:tc>
      </w:tr>
      <w:tr w:rsidR="00221379" w:rsidTr="003649BA" w14:paraId="190FBC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Pr="003649BA" w:rsidR="00221379" w:rsidP="00730EBF" w:rsidRDefault="00221379" w14:paraId="5E209280" w14:textId="484D3AEC">
            <w:pPr>
              <w:spacing w:before="40" w:after="160" w:line="240" w:lineRule="atLea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49BA">
              <w:rPr>
                <w:rFonts w:ascii="Calibri" w:hAnsi="Calibri" w:cs="Calibri"/>
                <w:b w:val="0"/>
                <w:sz w:val="22"/>
                <w:szCs w:val="22"/>
              </w:rPr>
              <w:t>Remuneration</w:t>
            </w:r>
          </w:p>
        </w:tc>
        <w:tc>
          <w:tcPr>
            <w:tcW w:w="6594" w:type="dxa"/>
          </w:tcPr>
          <w:p w:rsidRPr="003649BA" w:rsidR="00221379" w:rsidP="008E51F0" w:rsidRDefault="00221379" w14:paraId="22A11783" w14:textId="37615B97">
            <w:pPr>
              <w:spacing w:before="40" w:after="160" w:line="240" w:lineRule="atLeast"/>
              <w:ind w:left="2160" w:hanging="2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649BA">
              <w:rPr>
                <w:rFonts w:ascii="Calibri" w:hAnsi="Calibri" w:cs="Calibri"/>
                <w:bCs/>
                <w:sz w:val="22"/>
                <w:szCs w:val="22"/>
              </w:rPr>
              <w:t xml:space="preserve">This is a voluntary role, and no financial remuneration </w:t>
            </w:r>
            <w:r w:rsidRPr="003649BA" w:rsidR="008E51F0">
              <w:rPr>
                <w:rFonts w:ascii="Calibri" w:hAnsi="Calibri" w:cs="Calibri"/>
                <w:bCs/>
                <w:sz w:val="22"/>
                <w:szCs w:val="22"/>
              </w:rPr>
              <w:t>is provided</w:t>
            </w:r>
          </w:p>
        </w:tc>
      </w:tr>
      <w:tr w:rsidR="00221379" w:rsidTr="003649BA" w14:paraId="1BEF55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Pr="003649BA" w:rsidR="00221379" w:rsidP="00730EBF" w:rsidRDefault="00221379" w14:paraId="0BB9B8A4" w14:textId="1F65CC84">
            <w:pPr>
              <w:spacing w:before="40" w:after="160" w:line="240" w:lineRule="atLea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49BA">
              <w:rPr>
                <w:rFonts w:ascii="Calibri" w:hAnsi="Calibri" w:cs="Calibri"/>
                <w:b w:val="0"/>
                <w:sz w:val="22"/>
                <w:szCs w:val="22"/>
              </w:rPr>
              <w:t>Location</w:t>
            </w:r>
          </w:p>
        </w:tc>
        <w:tc>
          <w:tcPr>
            <w:tcW w:w="6594" w:type="dxa"/>
          </w:tcPr>
          <w:p w:rsidRPr="003649BA" w:rsidR="00221379" w:rsidP="00730EBF" w:rsidRDefault="003649BA" w14:paraId="6EED2D4A" w14:textId="27F43A4F">
            <w:pPr>
              <w:spacing w:before="40" w:after="1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649BA">
              <w:rPr>
                <w:rFonts w:ascii="Calibri" w:hAnsi="Calibri" w:cs="Calibri"/>
                <w:bCs/>
                <w:sz w:val="22"/>
                <w:szCs w:val="22"/>
              </w:rPr>
              <w:t>Wairarapa</w:t>
            </w:r>
          </w:p>
        </w:tc>
      </w:tr>
      <w:tr w:rsidR="00221379" w:rsidTr="003649BA" w14:paraId="3B8923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Pr="003649BA" w:rsidR="00221379" w:rsidP="00730EBF" w:rsidRDefault="00221379" w14:paraId="47A3DC18" w14:textId="50CA1676">
            <w:pPr>
              <w:spacing w:before="40" w:after="160" w:line="240" w:lineRule="atLea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49BA">
              <w:rPr>
                <w:rFonts w:ascii="Calibri" w:hAnsi="Calibri" w:cs="Calibri"/>
                <w:b w:val="0"/>
                <w:sz w:val="22"/>
                <w:szCs w:val="22"/>
              </w:rPr>
              <w:t>Time Commitment</w:t>
            </w:r>
          </w:p>
        </w:tc>
        <w:tc>
          <w:tcPr>
            <w:tcW w:w="6594" w:type="dxa"/>
          </w:tcPr>
          <w:p w:rsidRPr="003649BA" w:rsidR="00221379" w:rsidP="00730EBF" w:rsidRDefault="00C67B41" w14:paraId="743F4D65" w14:textId="46FDB122">
            <w:pPr>
              <w:spacing w:before="40" w:after="1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649BA">
              <w:rPr>
                <w:rFonts w:ascii="Calibri" w:hAnsi="Calibri" w:cs="Calibri"/>
                <w:bCs/>
                <w:sz w:val="22"/>
                <w:szCs w:val="22"/>
              </w:rPr>
              <w:t>There are 11 Board meetings per year (every month except January) and a Finance, Audit and Risk Committee that meets quarterl</w:t>
            </w:r>
            <w:r w:rsidRPr="003649BA" w:rsidR="008E51F0">
              <w:rPr>
                <w:rFonts w:ascii="Calibri" w:hAnsi="Calibri" w:cs="Calibri"/>
                <w:bCs/>
                <w:sz w:val="22"/>
                <w:szCs w:val="22"/>
              </w:rPr>
              <w:t>y</w:t>
            </w:r>
          </w:p>
        </w:tc>
      </w:tr>
      <w:tr w:rsidR="008E51F0" w:rsidTr="003649BA" w14:paraId="764EBD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Pr="003649BA" w:rsidR="008E51F0" w:rsidP="00730EBF" w:rsidRDefault="008E51F0" w14:paraId="2D5AC387" w14:textId="2AA93C98">
            <w:pPr>
              <w:spacing w:before="40" w:after="160" w:line="240" w:lineRule="atLea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649BA">
              <w:rPr>
                <w:rFonts w:ascii="Calibri" w:hAnsi="Calibri" w:cs="Calibri"/>
                <w:b w:val="0"/>
                <w:sz w:val="22"/>
                <w:szCs w:val="22"/>
              </w:rPr>
              <w:t>Reporting to</w:t>
            </w:r>
          </w:p>
        </w:tc>
        <w:tc>
          <w:tcPr>
            <w:tcW w:w="6594" w:type="dxa"/>
          </w:tcPr>
          <w:p w:rsidRPr="003649BA" w:rsidR="008E51F0" w:rsidP="00730EBF" w:rsidRDefault="00DF1455" w14:paraId="0E0BD09D" w14:textId="07CF7FF1">
            <w:pPr>
              <w:spacing w:before="40" w:after="1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Chair, </w:t>
            </w:r>
            <w:r w:rsidRPr="003649BA" w:rsidR="008E51F0">
              <w:rPr>
                <w:rFonts w:ascii="Calibri" w:hAnsi="Calibri" w:cs="Calibri"/>
                <w:bCs/>
                <w:sz w:val="22"/>
                <w:szCs w:val="22"/>
              </w:rPr>
              <w:t xml:space="preserve">Hospice Wairarapa Community Trust </w:t>
            </w:r>
          </w:p>
        </w:tc>
      </w:tr>
    </w:tbl>
    <w:p w:rsidR="008A4536" w:rsidP="0063333B" w:rsidRDefault="00730EBF" w14:paraId="7DCC0F79" w14:textId="72770DFD">
      <w:pPr>
        <w:spacing w:line="240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Cs/>
        </w:rPr>
        <w:tab/>
      </w:r>
    </w:p>
    <w:p w:rsidRPr="004D011D" w:rsidR="00FB678B" w:rsidP="00FB678B" w:rsidRDefault="00FB678B" w14:paraId="1888E7A7" w14:textId="77777777">
      <w:pPr>
        <w:spacing w:before="40" w:after="160" w:line="240" w:lineRule="atLeast"/>
        <w:rPr>
          <w:rFonts w:ascii="Calibri" w:hAnsi="Calibri" w:cs="Calibri"/>
          <w:b/>
          <w:sz w:val="22"/>
          <w:szCs w:val="22"/>
        </w:rPr>
      </w:pPr>
      <w:r w:rsidRPr="004D011D">
        <w:rPr>
          <w:rFonts w:ascii="Calibri" w:hAnsi="Calibri" w:cs="Calibri"/>
          <w:b/>
          <w:sz w:val="22"/>
          <w:szCs w:val="22"/>
        </w:rPr>
        <w:t>Introduction</w:t>
      </w:r>
    </w:p>
    <w:p w:rsidRPr="004D011D" w:rsidR="00F053C0" w:rsidP="00FB678B" w:rsidRDefault="008B3C91" w14:paraId="5FC7FED2" w14:textId="0E58340B">
      <w:pPr>
        <w:spacing w:before="40" w:after="160" w:line="240" w:lineRule="atLeast"/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Hospice Wairarapa </w:t>
      </w:r>
      <w:r w:rsidRPr="004D011D" w:rsidR="00FB678B">
        <w:rPr>
          <w:rFonts w:ascii="Calibri" w:hAnsi="Calibri" w:cs="Calibri"/>
          <w:sz w:val="22"/>
          <w:szCs w:val="22"/>
        </w:rPr>
        <w:t xml:space="preserve">is a </w:t>
      </w:r>
      <w:r w:rsidRPr="004D011D">
        <w:rPr>
          <w:rFonts w:ascii="Calibri" w:hAnsi="Calibri" w:cs="Calibri"/>
          <w:sz w:val="22"/>
          <w:szCs w:val="22"/>
        </w:rPr>
        <w:t xml:space="preserve">community </w:t>
      </w:r>
      <w:r w:rsidRPr="004D011D" w:rsidR="00FB678B">
        <w:rPr>
          <w:rFonts w:ascii="Calibri" w:hAnsi="Calibri" w:cs="Calibri"/>
          <w:sz w:val="22"/>
          <w:szCs w:val="22"/>
        </w:rPr>
        <w:t>trust established by deed</w:t>
      </w:r>
      <w:r w:rsidRPr="004D011D" w:rsidR="00F053C0">
        <w:rPr>
          <w:rFonts w:ascii="Calibri" w:hAnsi="Calibri" w:cs="Calibri"/>
          <w:sz w:val="22"/>
          <w:szCs w:val="22"/>
        </w:rPr>
        <w:t>,</w:t>
      </w:r>
      <w:r w:rsidRPr="004D011D" w:rsidR="00FB678B">
        <w:rPr>
          <w:rFonts w:ascii="Calibri" w:hAnsi="Calibri" w:cs="Calibri"/>
          <w:sz w:val="22"/>
          <w:szCs w:val="22"/>
        </w:rPr>
        <w:t xml:space="preserve"> under The Charitable Trusts Act 1957</w:t>
      </w:r>
      <w:r w:rsidRPr="004D011D" w:rsidR="00F053C0">
        <w:rPr>
          <w:rFonts w:ascii="Calibri" w:hAnsi="Calibri" w:cs="Calibri"/>
          <w:sz w:val="22"/>
          <w:szCs w:val="22"/>
        </w:rPr>
        <w:t>.</w:t>
      </w:r>
    </w:p>
    <w:p w:rsidRPr="004D011D" w:rsidR="00F053C0" w:rsidP="00FB678B" w:rsidRDefault="00E20FFE" w14:paraId="3CA64E59" w14:textId="426F5CD2">
      <w:pPr>
        <w:spacing w:before="40" w:after="160" w:line="240" w:lineRule="atLeast"/>
        <w:rPr>
          <w:rFonts w:ascii="Calibri" w:hAnsi="Calibri" w:cs="Calibri"/>
          <w:sz w:val="22"/>
          <w:szCs w:val="22"/>
        </w:rPr>
      </w:pPr>
      <w:r w:rsidRPr="2A629D79" w:rsidR="00E20FFE">
        <w:rPr>
          <w:rFonts w:ascii="Calibri" w:hAnsi="Calibri" w:cs="Calibri"/>
          <w:sz w:val="22"/>
          <w:szCs w:val="22"/>
        </w:rPr>
        <w:t xml:space="preserve">Hospice Wairarapa is part of an integrated network </w:t>
      </w:r>
      <w:r w:rsidRPr="2A629D79" w:rsidR="000C30B1">
        <w:rPr>
          <w:rFonts w:ascii="Calibri" w:hAnsi="Calibri" w:cs="Calibri"/>
          <w:sz w:val="22"/>
          <w:szCs w:val="22"/>
        </w:rPr>
        <w:t xml:space="preserve">that </w:t>
      </w:r>
      <w:r w:rsidRPr="2A629D79" w:rsidR="000C30B1">
        <w:rPr>
          <w:rFonts w:ascii="Calibri" w:hAnsi="Calibri" w:cs="Calibri"/>
          <w:sz w:val="22"/>
          <w:szCs w:val="22"/>
        </w:rPr>
        <w:t>provides</w:t>
      </w:r>
      <w:r w:rsidRPr="2A629D79" w:rsidR="000C30B1">
        <w:rPr>
          <w:rFonts w:ascii="Calibri" w:hAnsi="Calibri" w:cs="Calibri"/>
          <w:sz w:val="22"/>
          <w:szCs w:val="22"/>
        </w:rPr>
        <w:t xml:space="preserve"> </w:t>
      </w:r>
      <w:r w:rsidRPr="2A629D79" w:rsidR="6A7AB7AC">
        <w:rPr>
          <w:rFonts w:ascii="Calibri" w:hAnsi="Calibri" w:cs="Calibri"/>
          <w:sz w:val="22"/>
          <w:szCs w:val="22"/>
        </w:rPr>
        <w:t xml:space="preserve">specialist </w:t>
      </w:r>
      <w:r w:rsidRPr="2A629D79" w:rsidR="000C30B1">
        <w:rPr>
          <w:rFonts w:ascii="Calibri" w:hAnsi="Calibri" w:cs="Calibri"/>
          <w:sz w:val="22"/>
          <w:szCs w:val="22"/>
        </w:rPr>
        <w:t xml:space="preserve">palliative care support services to the Wairarapa community, including social work, spiritual care, group </w:t>
      </w:r>
      <w:r w:rsidRPr="2A629D79" w:rsidR="000C30B1">
        <w:rPr>
          <w:rFonts w:ascii="Calibri" w:hAnsi="Calibri" w:cs="Calibri"/>
          <w:sz w:val="22"/>
          <w:szCs w:val="22"/>
        </w:rPr>
        <w:t>programmes</w:t>
      </w:r>
      <w:r w:rsidRPr="2A629D79" w:rsidR="000C30B1">
        <w:rPr>
          <w:rFonts w:ascii="Calibri" w:hAnsi="Calibri" w:cs="Calibri"/>
          <w:sz w:val="22"/>
          <w:szCs w:val="22"/>
        </w:rPr>
        <w:t xml:space="preserve"> and a range of well-being therapies.</w:t>
      </w:r>
    </w:p>
    <w:p w:rsidRPr="004D011D" w:rsidR="008F4B82" w:rsidP="00FB678B" w:rsidRDefault="008F4B82" w14:paraId="28A0AEF6" w14:textId="43D21551">
      <w:pPr>
        <w:spacing w:before="40" w:after="160" w:line="240" w:lineRule="atLeast"/>
        <w:rPr>
          <w:rFonts w:ascii="Calibri" w:hAnsi="Calibri" w:cs="Calibri"/>
          <w:sz w:val="22"/>
          <w:szCs w:val="22"/>
        </w:rPr>
      </w:pPr>
      <w:bookmarkStart w:name="_Hlk134619212" w:id="0"/>
      <w:r>
        <w:rPr>
          <w:rFonts w:ascii="Calibri" w:hAnsi="Calibri" w:cs="Calibri"/>
          <w:sz w:val="22"/>
          <w:szCs w:val="22"/>
        </w:rPr>
        <w:t>Hospice Wairarapa operates t</w:t>
      </w:r>
      <w:r w:rsidR="00A167EB">
        <w:rPr>
          <w:rFonts w:ascii="Calibri" w:hAnsi="Calibri" w:cs="Calibri"/>
          <w:sz w:val="22"/>
          <w:szCs w:val="22"/>
        </w:rPr>
        <w:t xml:space="preserve">wo Retail stores (Masterton and Greytown) to fund a significant proportion of </w:t>
      </w:r>
      <w:r w:rsidR="00E066D7">
        <w:rPr>
          <w:rFonts w:ascii="Calibri" w:hAnsi="Calibri" w:cs="Calibri"/>
          <w:sz w:val="22"/>
          <w:szCs w:val="22"/>
        </w:rPr>
        <w:t xml:space="preserve">their services.  Other funds are </w:t>
      </w:r>
      <w:r w:rsidR="009731D4">
        <w:rPr>
          <w:rFonts w:ascii="Calibri" w:hAnsi="Calibri" w:cs="Calibri"/>
          <w:sz w:val="22"/>
          <w:szCs w:val="22"/>
        </w:rPr>
        <w:t xml:space="preserve">obtained through a </w:t>
      </w:r>
      <w:proofErr w:type="spellStart"/>
      <w:r w:rsidR="009731D4">
        <w:rPr>
          <w:rFonts w:ascii="Calibri" w:hAnsi="Calibri" w:cs="Calibri"/>
          <w:sz w:val="22"/>
          <w:szCs w:val="22"/>
        </w:rPr>
        <w:t>Te</w:t>
      </w:r>
      <w:proofErr w:type="spellEnd"/>
      <w:r w:rsidR="009731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31D4">
        <w:rPr>
          <w:rFonts w:ascii="Calibri" w:hAnsi="Calibri" w:cs="Calibri"/>
          <w:sz w:val="22"/>
          <w:szCs w:val="22"/>
        </w:rPr>
        <w:t>Whatu</w:t>
      </w:r>
      <w:proofErr w:type="spellEnd"/>
      <w:r w:rsidR="009731D4">
        <w:rPr>
          <w:rFonts w:ascii="Calibri" w:hAnsi="Calibri" w:cs="Calibri"/>
          <w:sz w:val="22"/>
          <w:szCs w:val="22"/>
        </w:rPr>
        <w:t xml:space="preserve"> Ora contract and fundraising activities.</w:t>
      </w:r>
    </w:p>
    <w:bookmarkEnd w:id="0"/>
    <w:p w:rsidRPr="004D011D" w:rsidR="00012164" w:rsidP="00FB678B" w:rsidRDefault="00012164" w14:paraId="1888E7AA" w14:textId="77777777">
      <w:pPr>
        <w:spacing w:before="40" w:after="160" w:line="240" w:lineRule="atLeast"/>
        <w:rPr>
          <w:rFonts w:ascii="Calibri" w:hAnsi="Calibri" w:cs="Calibri"/>
          <w:b/>
          <w:sz w:val="22"/>
          <w:szCs w:val="22"/>
        </w:rPr>
      </w:pPr>
      <w:r w:rsidRPr="004D011D">
        <w:rPr>
          <w:rFonts w:ascii="Calibri" w:hAnsi="Calibri" w:cs="Calibri"/>
          <w:b/>
          <w:sz w:val="22"/>
          <w:szCs w:val="22"/>
        </w:rPr>
        <w:t>Trustee’s Role</w:t>
      </w:r>
    </w:p>
    <w:p w:rsidR="001D4EF1" w:rsidP="00FB678B" w:rsidRDefault="001D4EF1" w14:paraId="6268A197" w14:textId="68B71BC0">
      <w:pPr>
        <w:spacing w:before="40" w:after="160"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important role of a Trustee is to ensure that Hospice Wairarapa C</w:t>
      </w:r>
      <w:r w:rsidR="00FB637D">
        <w:rPr>
          <w:rFonts w:ascii="Calibri" w:hAnsi="Calibri" w:cs="Calibri"/>
          <w:sz w:val="22"/>
          <w:szCs w:val="22"/>
        </w:rPr>
        <w:t xml:space="preserve">ommunity </w:t>
      </w:r>
      <w:r>
        <w:rPr>
          <w:rFonts w:ascii="Calibri" w:hAnsi="Calibri" w:cs="Calibri"/>
          <w:sz w:val="22"/>
          <w:szCs w:val="22"/>
        </w:rPr>
        <w:t xml:space="preserve">Trust fulfils </w:t>
      </w:r>
      <w:r w:rsidR="00C366BE"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z w:val="22"/>
          <w:szCs w:val="22"/>
        </w:rPr>
        <w:t xml:space="preserve"> duty to </w:t>
      </w:r>
      <w:r w:rsidR="00C366BE">
        <w:rPr>
          <w:rFonts w:ascii="Calibri" w:hAnsi="Calibri" w:cs="Calibri"/>
          <w:sz w:val="22"/>
          <w:szCs w:val="22"/>
        </w:rPr>
        <w:t xml:space="preserve">the community through its services and delivers on </w:t>
      </w:r>
      <w:r w:rsidR="008E43B9">
        <w:rPr>
          <w:rFonts w:ascii="Calibri" w:hAnsi="Calibri" w:cs="Calibri"/>
          <w:sz w:val="22"/>
          <w:szCs w:val="22"/>
        </w:rPr>
        <w:t>the</w:t>
      </w:r>
      <w:r w:rsidR="00C366BE">
        <w:rPr>
          <w:rFonts w:ascii="Calibri" w:hAnsi="Calibri" w:cs="Calibri"/>
          <w:sz w:val="22"/>
          <w:szCs w:val="22"/>
        </w:rPr>
        <w:t xml:space="preserve"> vision, </w:t>
      </w:r>
      <w:r w:rsidR="008C6B8D">
        <w:rPr>
          <w:rFonts w:ascii="Calibri" w:hAnsi="Calibri" w:cs="Calibri"/>
          <w:sz w:val="22"/>
          <w:szCs w:val="22"/>
        </w:rPr>
        <w:t>purpose,</w:t>
      </w:r>
      <w:r w:rsidR="00C366BE">
        <w:rPr>
          <w:rFonts w:ascii="Calibri" w:hAnsi="Calibri" w:cs="Calibri"/>
          <w:sz w:val="22"/>
          <w:szCs w:val="22"/>
        </w:rPr>
        <w:t xml:space="preserve"> and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77"/>
      </w:tblGrid>
      <w:tr w:rsidR="008C6B8D" w:rsidTr="00224363" w14:paraId="64E6EF75" w14:textId="77777777">
        <w:tc>
          <w:tcPr>
            <w:tcW w:w="1413" w:type="dxa"/>
          </w:tcPr>
          <w:p w:rsidR="008C6B8D" w:rsidP="00FB678B" w:rsidRDefault="00224363" w14:paraId="33B34280" w14:textId="6B134121">
            <w:pPr>
              <w:spacing w:before="40" w:after="16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Vision</w:t>
            </w:r>
          </w:p>
        </w:tc>
        <w:tc>
          <w:tcPr>
            <w:tcW w:w="6877" w:type="dxa"/>
          </w:tcPr>
          <w:p w:rsidR="008C6B8D" w:rsidP="00FB678B" w:rsidRDefault="00224363" w14:paraId="7F0B05B5" w14:textId="50FA90CC">
            <w:pPr>
              <w:spacing w:before="40" w:after="160" w:line="240" w:lineRule="atLeast"/>
              <w:rPr>
                <w:rFonts w:ascii="Calibri" w:hAnsi="Calibri" w:cs="Calibri"/>
                <w:sz w:val="22"/>
                <w:szCs w:val="22"/>
              </w:rPr>
            </w:pPr>
            <w:bookmarkStart w:name="_Hlk134620448" w:id="1"/>
            <w:r>
              <w:rPr>
                <w:rFonts w:ascii="Calibri" w:hAnsi="Calibri" w:cs="Calibri"/>
                <w:sz w:val="22"/>
                <w:szCs w:val="22"/>
              </w:rPr>
              <w:t xml:space="preserve">Everyone in the community has access to professional, safe, and equitable palliative care </w:t>
            </w:r>
            <w:r w:rsidR="00FB637D">
              <w:rPr>
                <w:rFonts w:ascii="Calibri" w:hAnsi="Calibri" w:cs="Calibri"/>
                <w:sz w:val="22"/>
                <w:szCs w:val="22"/>
              </w:rPr>
              <w:t xml:space="preserve">support </w:t>
            </w:r>
            <w:r>
              <w:rPr>
                <w:rFonts w:ascii="Calibri" w:hAnsi="Calibri" w:cs="Calibri"/>
                <w:sz w:val="22"/>
                <w:szCs w:val="22"/>
              </w:rPr>
              <w:t>services.</w:t>
            </w:r>
            <w:bookmarkEnd w:id="1"/>
          </w:p>
        </w:tc>
      </w:tr>
      <w:tr w:rsidR="008C6B8D" w:rsidTr="00224363" w14:paraId="7D2E7E38" w14:textId="77777777">
        <w:tc>
          <w:tcPr>
            <w:tcW w:w="1413" w:type="dxa"/>
          </w:tcPr>
          <w:p w:rsidR="008C6B8D" w:rsidP="00FB678B" w:rsidRDefault="00224363" w14:paraId="0A7D3B57" w14:textId="4976575E">
            <w:pPr>
              <w:spacing w:before="40" w:after="16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Purpose</w:t>
            </w:r>
          </w:p>
        </w:tc>
        <w:tc>
          <w:tcPr>
            <w:tcW w:w="6877" w:type="dxa"/>
          </w:tcPr>
          <w:p w:rsidR="008C6B8D" w:rsidP="00FB678B" w:rsidRDefault="00224363" w14:paraId="015A384C" w14:textId="26DAA3A4">
            <w:pPr>
              <w:spacing w:before="40" w:after="16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 provide and facilitate palliative </w:t>
            </w:r>
            <w:r w:rsidR="007E00B4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are support services, for clients and their whānau, when and where they need it.</w:t>
            </w:r>
          </w:p>
        </w:tc>
      </w:tr>
      <w:tr w:rsidR="008C6B8D" w:rsidTr="00224363" w14:paraId="41F28C26" w14:textId="77777777">
        <w:tc>
          <w:tcPr>
            <w:tcW w:w="1413" w:type="dxa"/>
          </w:tcPr>
          <w:p w:rsidR="008C6B8D" w:rsidP="00FB678B" w:rsidRDefault="00224363" w14:paraId="7BAD168A" w14:textId="303A480F">
            <w:pPr>
              <w:spacing w:before="40" w:after="16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Our Values</w:t>
            </w:r>
          </w:p>
        </w:tc>
        <w:tc>
          <w:tcPr>
            <w:tcW w:w="6877" w:type="dxa"/>
          </w:tcPr>
          <w:p w:rsidR="008C6B8D" w:rsidP="00FB678B" w:rsidRDefault="00224363" w14:paraId="3A469C9A" w14:textId="656403F8">
            <w:pPr>
              <w:spacing w:before="40" w:after="160" w:line="24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Respect, Integrity, Dignity</w:t>
            </w:r>
            <w:r w:rsidR="00014CE4">
              <w:rPr>
                <w:rFonts w:ascii="Calibri" w:hAnsi="Calibri" w:cs="Calibri"/>
                <w:sz w:val="22"/>
                <w:szCs w:val="22"/>
              </w:rPr>
              <w:t>, Diversity &amp; Inclusivity, Knowledge</w:t>
            </w:r>
          </w:p>
        </w:tc>
      </w:tr>
    </w:tbl>
    <w:p w:rsidR="008C6B8D" w:rsidP="00FB678B" w:rsidRDefault="008C6B8D" w14:paraId="2B83DD41" w14:textId="77777777">
      <w:pPr>
        <w:spacing w:before="40" w:after="160" w:line="240" w:lineRule="atLeast"/>
        <w:rPr>
          <w:rFonts w:ascii="Calibri" w:hAnsi="Calibri" w:cs="Calibri"/>
          <w:sz w:val="22"/>
          <w:szCs w:val="22"/>
        </w:rPr>
      </w:pPr>
    </w:p>
    <w:p w:rsidRPr="004D011D" w:rsidR="00012164" w:rsidP="00FB678B" w:rsidRDefault="00012164" w14:paraId="1888E7AB" w14:textId="573469D9">
      <w:pPr>
        <w:spacing w:before="40" w:after="160" w:line="240" w:lineRule="atLeast"/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The trustee’s role is to provide governance </w:t>
      </w:r>
      <w:r w:rsidR="005E057E">
        <w:rPr>
          <w:rFonts w:ascii="Calibri" w:hAnsi="Calibri" w:cs="Calibri"/>
          <w:sz w:val="22"/>
          <w:szCs w:val="22"/>
        </w:rPr>
        <w:t>and to fulfill the statutory duties of the Trust.</w:t>
      </w:r>
    </w:p>
    <w:p w:rsidR="0063333B" w:rsidRDefault="002160D5" w14:paraId="6FE8F0D7" w14:textId="77777777">
      <w:p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Governance responsibilities include the development of strategy and policy, budgeting, planning, and ensuring that </w:t>
      </w:r>
      <w:r w:rsidRPr="004D011D" w:rsidR="00356AB1">
        <w:rPr>
          <w:rFonts w:ascii="Calibri" w:hAnsi="Calibri" w:cs="Calibri"/>
          <w:sz w:val="22"/>
          <w:szCs w:val="22"/>
        </w:rPr>
        <w:t>all</w:t>
      </w:r>
      <w:r w:rsidRPr="004D011D">
        <w:rPr>
          <w:rFonts w:ascii="Calibri" w:hAnsi="Calibri" w:cs="Calibri"/>
          <w:sz w:val="22"/>
          <w:szCs w:val="22"/>
        </w:rPr>
        <w:t xml:space="preserve"> necessary processes and procedures are fully documented, approved, distributed, </w:t>
      </w:r>
      <w:r w:rsidRPr="004D011D" w:rsidR="004D011D">
        <w:rPr>
          <w:rFonts w:ascii="Calibri" w:hAnsi="Calibri" w:cs="Calibri"/>
          <w:sz w:val="22"/>
          <w:szCs w:val="22"/>
        </w:rPr>
        <w:t>understood,</w:t>
      </w:r>
      <w:r w:rsidRPr="004D011D">
        <w:rPr>
          <w:rFonts w:ascii="Calibri" w:hAnsi="Calibri" w:cs="Calibri"/>
          <w:sz w:val="22"/>
          <w:szCs w:val="22"/>
        </w:rPr>
        <w:t xml:space="preserve"> and reviewed. </w:t>
      </w:r>
    </w:p>
    <w:p w:rsidRPr="004D011D" w:rsidR="00846758" w:rsidRDefault="00846758" w14:paraId="1888E7B2" w14:textId="2119A558">
      <w:p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lastRenderedPageBreak/>
        <w:t>The trustee’s, in carrying out their role, will:</w:t>
      </w:r>
    </w:p>
    <w:p w:rsidRPr="004D011D" w:rsidR="00846758" w:rsidRDefault="00846758" w14:paraId="1888E7B3" w14:textId="77777777">
      <w:pPr>
        <w:rPr>
          <w:rFonts w:ascii="Calibri" w:hAnsi="Calibri" w:cs="Calibri"/>
          <w:sz w:val="22"/>
          <w:szCs w:val="22"/>
        </w:rPr>
      </w:pPr>
    </w:p>
    <w:p w:rsidRPr="004D011D" w:rsidR="00846758" w:rsidP="00846758" w:rsidRDefault="00052056" w14:paraId="1888E7B4" w14:textId="5D7CC90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>Act</w:t>
      </w:r>
      <w:r w:rsidRPr="004D011D" w:rsidR="00846758">
        <w:rPr>
          <w:rFonts w:ascii="Calibri" w:hAnsi="Calibri" w:cs="Calibri"/>
          <w:sz w:val="22"/>
          <w:szCs w:val="22"/>
        </w:rPr>
        <w:t xml:space="preserve"> in accordance with the </w:t>
      </w:r>
      <w:r w:rsidRPr="004D011D" w:rsidR="00DE278C">
        <w:rPr>
          <w:rFonts w:ascii="Calibri" w:hAnsi="Calibri" w:cs="Calibri"/>
          <w:sz w:val="22"/>
          <w:szCs w:val="22"/>
        </w:rPr>
        <w:t xml:space="preserve">Hospice Wairarapa </w:t>
      </w:r>
      <w:r w:rsidRPr="004D011D" w:rsidR="00846758">
        <w:rPr>
          <w:rFonts w:ascii="Calibri" w:hAnsi="Calibri" w:cs="Calibri"/>
          <w:sz w:val="22"/>
          <w:szCs w:val="22"/>
        </w:rPr>
        <w:t>Constitution and the Board Charter</w:t>
      </w:r>
      <w:r w:rsidRPr="004D011D" w:rsidR="00C84D1E">
        <w:rPr>
          <w:rFonts w:ascii="Calibri" w:hAnsi="Calibri" w:cs="Calibri"/>
          <w:sz w:val="22"/>
          <w:szCs w:val="22"/>
        </w:rPr>
        <w:t>.</w:t>
      </w:r>
    </w:p>
    <w:p w:rsidR="00846758" w:rsidP="00702E41" w:rsidRDefault="00846758" w14:paraId="1888E7B5" w14:textId="0E54924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Comply with </w:t>
      </w:r>
      <w:r w:rsidRPr="004D011D" w:rsidR="00702E41">
        <w:rPr>
          <w:rFonts w:ascii="Calibri" w:hAnsi="Calibri" w:cs="Calibri"/>
          <w:sz w:val="22"/>
          <w:szCs w:val="22"/>
        </w:rPr>
        <w:t>all relevant legislation and in particular The Charitable Trusts Act 1957 and The Charities Act 2005</w:t>
      </w:r>
      <w:r w:rsidRPr="004D011D" w:rsidR="00C84D1E">
        <w:rPr>
          <w:rFonts w:ascii="Calibri" w:hAnsi="Calibri" w:cs="Calibri"/>
          <w:sz w:val="22"/>
          <w:szCs w:val="22"/>
        </w:rPr>
        <w:t>.</w:t>
      </w:r>
    </w:p>
    <w:p w:rsidR="00DF1455" w:rsidP="00702E41" w:rsidRDefault="00DF1455" w14:paraId="4F57F863" w14:textId="52A3AAF9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 in a way that fulfils our commitment to </w:t>
      </w:r>
      <w:proofErr w:type="spellStart"/>
      <w:r>
        <w:rPr>
          <w:rFonts w:ascii="Calibri" w:hAnsi="Calibri" w:cs="Calibri"/>
          <w:sz w:val="22"/>
          <w:szCs w:val="22"/>
        </w:rPr>
        <w:t>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Tiriti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gramStart"/>
      <w:r>
        <w:rPr>
          <w:rFonts w:ascii="Calibri" w:hAnsi="Calibri" w:cs="Calibri"/>
          <w:sz w:val="22"/>
          <w:szCs w:val="22"/>
        </w:rPr>
        <w:t>Waitangi</w:t>
      </w:r>
      <w:proofErr w:type="gramEnd"/>
    </w:p>
    <w:p w:rsidRPr="004D011D" w:rsidR="00DF1455" w:rsidP="00702E41" w:rsidRDefault="00DF1455" w14:paraId="19C13ADA" w14:textId="72581D09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 in a way that is committed to participating in an integrated palliative care system in </w:t>
      </w:r>
      <w:proofErr w:type="gramStart"/>
      <w:r>
        <w:rPr>
          <w:rFonts w:ascii="Calibri" w:hAnsi="Calibri" w:cs="Calibri"/>
          <w:sz w:val="22"/>
          <w:szCs w:val="22"/>
        </w:rPr>
        <w:t>Wairarapa</w:t>
      </w:r>
      <w:proofErr w:type="gramEnd"/>
    </w:p>
    <w:p w:rsidRPr="004D011D" w:rsidR="00846758" w:rsidP="00846758" w:rsidRDefault="00846758" w14:paraId="1888E7B6" w14:textId="5F419868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>Annually review the</w:t>
      </w:r>
      <w:r w:rsidR="00DF1455">
        <w:rPr>
          <w:rFonts w:ascii="Calibri" w:hAnsi="Calibri" w:cs="Calibri"/>
          <w:sz w:val="22"/>
          <w:szCs w:val="22"/>
        </w:rPr>
        <w:t xml:space="preserve"> strategic plan and contribute to the development of the Annual Plan</w:t>
      </w:r>
    </w:p>
    <w:p w:rsidRPr="004D011D" w:rsidR="00702E41" w:rsidP="00846758" w:rsidRDefault="00702E41" w14:paraId="1888E7B7" w14:textId="7280C0F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Identify issues facing the health and palliative care sectors and ensure appropriate action is </w:t>
      </w:r>
      <w:proofErr w:type="gramStart"/>
      <w:r w:rsidRPr="004D011D">
        <w:rPr>
          <w:rFonts w:ascii="Calibri" w:hAnsi="Calibri" w:cs="Calibri"/>
          <w:sz w:val="22"/>
          <w:szCs w:val="22"/>
        </w:rPr>
        <w:t>taken</w:t>
      </w:r>
      <w:proofErr w:type="gramEnd"/>
      <w:r w:rsidRPr="004D011D">
        <w:rPr>
          <w:rFonts w:ascii="Calibri" w:hAnsi="Calibri" w:cs="Calibri"/>
          <w:sz w:val="22"/>
          <w:szCs w:val="22"/>
        </w:rPr>
        <w:t xml:space="preserve"> </w:t>
      </w:r>
    </w:p>
    <w:p w:rsidRPr="004D011D" w:rsidR="00846758" w:rsidP="0091242C" w:rsidRDefault="00702E41" w14:paraId="1888E7BA" w14:textId="2C7709D0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Effectively manage the </w:t>
      </w:r>
      <w:r w:rsidRPr="004D011D" w:rsidR="0091242C">
        <w:rPr>
          <w:rFonts w:ascii="Calibri" w:hAnsi="Calibri" w:cs="Calibri"/>
          <w:sz w:val="22"/>
          <w:szCs w:val="22"/>
        </w:rPr>
        <w:t xml:space="preserve">finances and investments of </w:t>
      </w:r>
      <w:r w:rsidRPr="004D011D" w:rsidR="00C84D1E">
        <w:rPr>
          <w:rFonts w:ascii="Calibri" w:hAnsi="Calibri" w:cs="Calibri"/>
          <w:sz w:val="22"/>
          <w:szCs w:val="22"/>
        </w:rPr>
        <w:t>HWCT</w:t>
      </w:r>
      <w:r w:rsidRPr="004D011D" w:rsidR="0091242C">
        <w:rPr>
          <w:rFonts w:ascii="Calibri" w:hAnsi="Calibri" w:cs="Calibri"/>
          <w:sz w:val="22"/>
          <w:szCs w:val="22"/>
        </w:rPr>
        <w:t xml:space="preserve"> including any commercial investm</w:t>
      </w:r>
      <w:r w:rsidRPr="004D011D" w:rsidR="00052056">
        <w:rPr>
          <w:rFonts w:ascii="Calibri" w:hAnsi="Calibri" w:cs="Calibri"/>
          <w:sz w:val="22"/>
          <w:szCs w:val="22"/>
        </w:rPr>
        <w:t>ents</w:t>
      </w:r>
    </w:p>
    <w:p w:rsidRPr="004D011D" w:rsidR="0091242C" w:rsidP="0091242C" w:rsidRDefault="0091242C" w14:paraId="1888E7BB" w14:textId="1A4BBEFA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Provide leadership and support the </w:t>
      </w:r>
      <w:r w:rsidRPr="004D011D" w:rsidR="00C84D1E">
        <w:rPr>
          <w:rFonts w:ascii="Calibri" w:hAnsi="Calibri" w:cs="Calibri"/>
          <w:sz w:val="22"/>
          <w:szCs w:val="22"/>
        </w:rPr>
        <w:t>Trust’s</w:t>
      </w:r>
      <w:r w:rsidRPr="004D011D" w:rsidR="00253AA3">
        <w:rPr>
          <w:rFonts w:ascii="Calibri" w:hAnsi="Calibri" w:cs="Calibri"/>
          <w:sz w:val="22"/>
          <w:szCs w:val="22"/>
        </w:rPr>
        <w:t xml:space="preserve"> achievements</w:t>
      </w:r>
      <w:r w:rsidRPr="004D011D" w:rsidR="00052056">
        <w:rPr>
          <w:rFonts w:ascii="Calibri" w:hAnsi="Calibri" w:cs="Calibri"/>
          <w:sz w:val="22"/>
          <w:szCs w:val="22"/>
        </w:rPr>
        <w:t xml:space="preserve">, quality of care and </w:t>
      </w:r>
      <w:r w:rsidRPr="004D011D" w:rsidR="00C84D1E">
        <w:rPr>
          <w:rFonts w:ascii="Calibri" w:hAnsi="Calibri" w:cs="Calibri"/>
          <w:sz w:val="22"/>
          <w:szCs w:val="22"/>
        </w:rPr>
        <w:t>resources.</w:t>
      </w:r>
    </w:p>
    <w:p w:rsidRPr="004D011D" w:rsidR="00253AA3" w:rsidP="0091242C" w:rsidRDefault="00253AA3" w14:paraId="1888E7BD" w14:textId="0A88D55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>Contribute to succession planning for the executive team</w:t>
      </w:r>
      <w:r w:rsidR="00634410">
        <w:rPr>
          <w:rFonts w:ascii="Calibri" w:hAnsi="Calibri" w:cs="Calibri"/>
          <w:sz w:val="22"/>
          <w:szCs w:val="22"/>
        </w:rPr>
        <w:t>.</w:t>
      </w:r>
    </w:p>
    <w:p w:rsidRPr="004D011D" w:rsidR="00253AA3" w:rsidP="0091242C" w:rsidRDefault="00253AA3" w14:paraId="1888E7BE" w14:textId="77777777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>Participate in the annual review of the board’s performance.</w:t>
      </w:r>
    </w:p>
    <w:p w:rsidRPr="004D011D" w:rsidR="00846758" w:rsidP="002014F6" w:rsidRDefault="00253AA3" w14:paraId="1888E7C0" w14:textId="07D45474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Represent </w:t>
      </w:r>
      <w:r w:rsidRPr="004D011D" w:rsidR="002014F6">
        <w:rPr>
          <w:rFonts w:ascii="Calibri" w:hAnsi="Calibri" w:cs="Calibri"/>
          <w:sz w:val="22"/>
          <w:szCs w:val="22"/>
        </w:rPr>
        <w:t>Hospice Wairarapa</w:t>
      </w:r>
      <w:r w:rsidRPr="004D011D">
        <w:rPr>
          <w:rFonts w:ascii="Calibri" w:hAnsi="Calibri" w:cs="Calibri"/>
          <w:sz w:val="22"/>
          <w:szCs w:val="22"/>
        </w:rPr>
        <w:t xml:space="preserve"> in the </w:t>
      </w:r>
      <w:r w:rsidRPr="004D011D" w:rsidR="002014F6">
        <w:rPr>
          <w:rFonts w:ascii="Calibri" w:hAnsi="Calibri" w:cs="Calibri"/>
          <w:sz w:val="22"/>
          <w:szCs w:val="22"/>
        </w:rPr>
        <w:t>community.</w:t>
      </w:r>
    </w:p>
    <w:p w:rsidRPr="004D011D" w:rsidR="002014F6" w:rsidP="002014F6" w:rsidRDefault="002014F6" w14:paraId="599DD2F9" w14:textId="77777777">
      <w:pPr>
        <w:pStyle w:val="ListParagraph"/>
        <w:ind w:left="6480"/>
        <w:rPr>
          <w:rFonts w:ascii="Calibri" w:hAnsi="Calibri" w:cs="Calibri"/>
          <w:b/>
          <w:sz w:val="22"/>
          <w:szCs w:val="22"/>
        </w:rPr>
      </w:pPr>
    </w:p>
    <w:p w:rsidRPr="004D011D" w:rsidR="00D617AE" w:rsidP="00D617AE" w:rsidRDefault="00553F24" w14:paraId="1888E7C1" w14:textId="77777777">
      <w:pPr>
        <w:spacing w:before="40" w:after="160" w:line="240" w:lineRule="atLeast"/>
        <w:rPr>
          <w:rFonts w:ascii="Calibri" w:hAnsi="Calibri" w:cs="Calibri"/>
          <w:b/>
          <w:sz w:val="22"/>
          <w:szCs w:val="22"/>
        </w:rPr>
      </w:pPr>
      <w:r w:rsidRPr="004D011D">
        <w:rPr>
          <w:rFonts w:ascii="Calibri" w:hAnsi="Calibri" w:cs="Calibri"/>
          <w:b/>
          <w:sz w:val="22"/>
          <w:szCs w:val="22"/>
        </w:rPr>
        <w:t>Board competencies</w:t>
      </w:r>
    </w:p>
    <w:p w:rsidR="00A67C48" w:rsidP="00FB678B" w:rsidRDefault="00553F24" w14:paraId="571F8397" w14:textId="1D0974BC">
      <w:pPr>
        <w:spacing w:before="40" w:after="160" w:line="240" w:lineRule="atLeast"/>
        <w:rPr>
          <w:rFonts w:ascii="Calibri" w:hAnsi="Calibri" w:cs="Calibri"/>
          <w:sz w:val="22"/>
          <w:szCs w:val="22"/>
        </w:rPr>
      </w:pPr>
      <w:r w:rsidRPr="004D011D">
        <w:rPr>
          <w:rFonts w:ascii="Calibri" w:hAnsi="Calibri" w:cs="Calibri"/>
          <w:sz w:val="22"/>
          <w:szCs w:val="22"/>
        </w:rPr>
        <w:t xml:space="preserve">The following represent the competencies required by the board as a whole and which </w:t>
      </w:r>
      <w:r w:rsidRPr="004D011D" w:rsidR="00F7382D">
        <w:rPr>
          <w:rFonts w:ascii="Calibri" w:hAnsi="Calibri" w:cs="Calibri"/>
          <w:sz w:val="22"/>
          <w:szCs w:val="22"/>
        </w:rPr>
        <w:t>trustees to a greater or lesser degree currently provide.</w:t>
      </w:r>
    </w:p>
    <w:p w:rsidRPr="004D011D" w:rsidR="0063333B" w:rsidP="0063333B" w:rsidRDefault="0063333B" w14:paraId="62047CDC" w14:textId="77777777">
      <w:pPr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448"/>
        <w:gridCol w:w="4449"/>
      </w:tblGrid>
      <w:tr w:rsidRPr="004D011D" w:rsidR="00F7382D" w:rsidTr="2A629D79" w14:paraId="1888E7C5" w14:textId="77777777">
        <w:trPr>
          <w:trHeight w:val="646"/>
        </w:trPr>
        <w:tc>
          <w:tcPr>
            <w:tcW w:w="4448" w:type="dxa"/>
            <w:shd w:val="clear" w:color="auto" w:fill="auto"/>
            <w:tcMar/>
          </w:tcPr>
          <w:p w:rsidRPr="004D011D" w:rsidR="00F7382D" w:rsidP="00FB4112" w:rsidRDefault="00F7382D" w14:paraId="1888E7C3" w14:textId="77777777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>Governance experience</w:t>
            </w:r>
            <w:r w:rsidRPr="004D011D" w:rsidR="00FB41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44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D011D" w:rsidR="00F7382D" w:rsidP="00FB4112" w:rsidRDefault="00EF1531" w14:paraId="1888E7C4" w14:textId="103E96B0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delivering on Government contracts</w:t>
            </w:r>
          </w:p>
        </w:tc>
      </w:tr>
      <w:tr w:rsidRPr="004D011D" w:rsidR="00F7382D" w:rsidTr="2A629D79" w14:paraId="1888E7C8" w14:textId="77777777">
        <w:trPr>
          <w:trHeight w:val="646"/>
        </w:trPr>
        <w:tc>
          <w:tcPr>
            <w:tcW w:w="44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D011D" w:rsidR="00F7382D" w:rsidP="00FB4112" w:rsidRDefault="00F7382D" w14:paraId="1888E7C6" w14:textId="55C8F20D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>Strategic planning</w:t>
            </w:r>
          </w:p>
        </w:tc>
        <w:tc>
          <w:tcPr>
            <w:tcW w:w="444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D011D" w:rsidR="00F7382D" w:rsidP="00FB4112" w:rsidRDefault="00A67C48" w14:paraId="1888E7C7" w14:textId="094DCBAC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Sector management or Governance experience</w:t>
            </w:r>
          </w:p>
        </w:tc>
      </w:tr>
      <w:tr w:rsidRPr="004D011D" w:rsidR="00F7382D" w:rsidTr="2A629D79" w14:paraId="1888E7CB" w14:textId="77777777">
        <w:trPr>
          <w:trHeight w:val="646"/>
        </w:trPr>
        <w:tc>
          <w:tcPr>
            <w:tcW w:w="4448" w:type="dxa"/>
            <w:shd w:val="clear" w:color="auto" w:fill="auto"/>
            <w:tcMar/>
          </w:tcPr>
          <w:p w:rsidRPr="004D011D" w:rsidR="00F7382D" w:rsidP="00FB4112" w:rsidRDefault="00F7382D" w14:paraId="1888E7C9" w14:textId="73D7531D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>Financial</w:t>
            </w:r>
            <w:r w:rsidR="00EF1531">
              <w:rPr>
                <w:rFonts w:ascii="Calibri" w:hAnsi="Calibri" w:cs="Calibri"/>
                <w:sz w:val="22"/>
                <w:szCs w:val="22"/>
              </w:rPr>
              <w:t xml:space="preserve"> planning and management</w:t>
            </w:r>
          </w:p>
        </w:tc>
        <w:tc>
          <w:tcPr>
            <w:tcW w:w="4449" w:type="dxa"/>
            <w:shd w:val="clear" w:color="auto" w:fill="auto"/>
            <w:tcMar/>
          </w:tcPr>
          <w:p w:rsidRPr="004D011D" w:rsidR="00F7382D" w:rsidP="00FB4112" w:rsidRDefault="00F7382D" w14:paraId="1888E7CA" w14:textId="77777777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>Legal qualifications and/or experience</w:t>
            </w:r>
          </w:p>
        </w:tc>
      </w:tr>
      <w:tr w:rsidRPr="004D011D" w:rsidR="00F7382D" w:rsidTr="2A629D79" w14:paraId="1888E7CE" w14:textId="77777777">
        <w:trPr>
          <w:trHeight w:val="646"/>
        </w:trPr>
        <w:tc>
          <w:tcPr>
            <w:tcW w:w="4448" w:type="dxa"/>
            <w:shd w:val="clear" w:color="auto" w:fill="auto"/>
            <w:tcMar/>
          </w:tcPr>
          <w:p w:rsidRPr="004D011D" w:rsidR="00F7382D" w:rsidP="00FB4112" w:rsidRDefault="00F7382D" w14:paraId="1888E7CC" w14:textId="77777777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>Quality and risk assurance experience (health)</w:t>
            </w:r>
          </w:p>
        </w:tc>
        <w:tc>
          <w:tcPr>
            <w:tcW w:w="4449" w:type="dxa"/>
            <w:shd w:val="clear" w:color="auto" w:fill="auto"/>
            <w:tcMar/>
          </w:tcPr>
          <w:p w:rsidRPr="004D011D" w:rsidR="00F7382D" w:rsidP="2A629D79" w:rsidRDefault="00F7382D" w14:paraId="1888E7CD" w14:textId="47F116DF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 w:rsidRPr="2A629D79" w:rsidR="00F7382D">
              <w:rPr>
                <w:rFonts w:ascii="Calibri" w:hAnsi="Calibri" w:cs="Calibri"/>
                <w:sz w:val="22"/>
                <w:szCs w:val="22"/>
              </w:rPr>
              <w:t>Clinical background/health sector experience</w:t>
            </w:r>
            <w:r w:rsidRPr="2A629D79" w:rsidR="43C0F855">
              <w:rPr>
                <w:rFonts w:ascii="Calibri" w:hAnsi="Calibri" w:cs="Calibri"/>
                <w:sz w:val="22"/>
                <w:szCs w:val="22"/>
              </w:rPr>
              <w:t>, in particular, specialist palliative care services</w:t>
            </w:r>
          </w:p>
        </w:tc>
      </w:tr>
      <w:tr w:rsidRPr="004D011D" w:rsidR="00F7382D" w:rsidTr="2A629D79" w14:paraId="1888E7D1" w14:textId="77777777">
        <w:trPr>
          <w:trHeight w:val="646"/>
        </w:trPr>
        <w:tc>
          <w:tcPr>
            <w:tcW w:w="4448" w:type="dxa"/>
            <w:shd w:val="clear" w:color="auto" w:fill="auto"/>
            <w:tcMar/>
          </w:tcPr>
          <w:p w:rsidRPr="004D011D" w:rsidR="00F7382D" w:rsidP="00FB4112" w:rsidRDefault="00F7382D" w14:paraId="1888E7CF" w14:textId="77777777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>Executive performance (CEO)</w:t>
            </w:r>
          </w:p>
        </w:tc>
        <w:tc>
          <w:tcPr>
            <w:tcW w:w="4449" w:type="dxa"/>
            <w:shd w:val="clear" w:color="auto" w:fill="auto"/>
            <w:tcMar/>
          </w:tcPr>
          <w:p w:rsidRPr="004D011D" w:rsidR="00F7382D" w:rsidP="00FB4112" w:rsidRDefault="00BC7970" w14:paraId="1888E7D0" w14:textId="1C37B42F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 xml:space="preserve">Tikanga Maori or </w:t>
            </w:r>
            <w:r w:rsidR="00EC14FB">
              <w:rPr>
                <w:rFonts w:ascii="Calibri" w:hAnsi="Calibri" w:cs="Calibri"/>
                <w:sz w:val="22"/>
                <w:szCs w:val="22"/>
              </w:rPr>
              <w:t xml:space="preserve">knowledge of </w:t>
            </w:r>
            <w:proofErr w:type="spellStart"/>
            <w:r w:rsidR="00EC14FB">
              <w:rPr>
                <w:rFonts w:ascii="Calibri" w:hAnsi="Calibri" w:cs="Calibri"/>
                <w:sz w:val="22"/>
                <w:szCs w:val="22"/>
              </w:rPr>
              <w:t>Te</w:t>
            </w:r>
            <w:proofErr w:type="spellEnd"/>
            <w:r w:rsidR="00EC14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C14FB">
              <w:rPr>
                <w:rFonts w:ascii="Calibri" w:hAnsi="Calibri" w:cs="Calibri"/>
                <w:sz w:val="22"/>
                <w:szCs w:val="22"/>
              </w:rPr>
              <w:t>Aō</w:t>
            </w:r>
            <w:proofErr w:type="spellEnd"/>
            <w:r w:rsidR="00EC14FB">
              <w:rPr>
                <w:rFonts w:ascii="Calibri" w:hAnsi="Calibri" w:cs="Calibri"/>
                <w:sz w:val="22"/>
                <w:szCs w:val="22"/>
              </w:rPr>
              <w:t xml:space="preserve"> Māori</w:t>
            </w:r>
          </w:p>
        </w:tc>
      </w:tr>
      <w:tr w:rsidRPr="004D011D" w:rsidR="003A6D00" w:rsidTr="2A629D79" w14:paraId="3821B6D5" w14:textId="77777777">
        <w:trPr>
          <w:trHeight w:val="646"/>
        </w:trPr>
        <w:tc>
          <w:tcPr>
            <w:tcW w:w="4448" w:type="dxa"/>
            <w:shd w:val="clear" w:color="auto" w:fill="auto"/>
            <w:tcMar/>
          </w:tcPr>
          <w:p w:rsidRPr="004D011D" w:rsidR="003A6D00" w:rsidP="00FB4112" w:rsidRDefault="003A6D00" w14:paraId="4FB31B98" w14:textId="2303DAFE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4D011D">
              <w:rPr>
                <w:rFonts w:ascii="Calibri" w:hAnsi="Calibri" w:cs="Calibri"/>
                <w:sz w:val="22"/>
                <w:szCs w:val="22"/>
              </w:rPr>
              <w:t>Community involvement and/or networking connections</w:t>
            </w:r>
          </w:p>
        </w:tc>
        <w:tc>
          <w:tcPr>
            <w:tcW w:w="4449" w:type="dxa"/>
            <w:shd w:val="clear" w:color="auto" w:fill="auto"/>
            <w:tcMar/>
          </w:tcPr>
          <w:p w:rsidRPr="004D011D" w:rsidR="003A6D00" w:rsidP="00FB4112" w:rsidRDefault="00A67C48" w14:paraId="25368890" w14:textId="7E93EBD4">
            <w:pPr>
              <w:pStyle w:val="ListParagraph"/>
              <w:numPr>
                <w:ilvl w:val="0"/>
                <w:numId w:val="5"/>
              </w:numPr>
              <w:spacing w:before="60" w:after="60" w:line="220" w:lineRule="atLeast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Retail or business experience</w:t>
            </w:r>
          </w:p>
        </w:tc>
      </w:tr>
    </w:tbl>
    <w:p w:rsidR="0063333B" w:rsidP="0063333B" w:rsidRDefault="0063333B" w14:paraId="6EB064D7" w14:textId="77777777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FB4112" w:rsidP="0063333B" w:rsidRDefault="00EB7BA3" w14:paraId="1888E7D4" w14:textId="1681052E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 to </w:t>
      </w:r>
      <w:r w:rsidR="00E86652">
        <w:rPr>
          <w:rFonts w:ascii="Calibri" w:hAnsi="Calibri" w:cs="Calibri"/>
          <w:sz w:val="22"/>
          <w:szCs w:val="22"/>
        </w:rPr>
        <w:t>contributing to some of these competencies</w:t>
      </w:r>
      <w:r>
        <w:rPr>
          <w:rFonts w:ascii="Calibri" w:hAnsi="Calibri" w:cs="Calibri"/>
          <w:sz w:val="22"/>
          <w:szCs w:val="22"/>
        </w:rPr>
        <w:t xml:space="preserve">, it is expected that a Trustee will have a high level of communication and conflict management skills and be able to work through </w:t>
      </w:r>
      <w:r w:rsidR="00E86652">
        <w:rPr>
          <w:rFonts w:ascii="Calibri" w:hAnsi="Calibri" w:cs="Calibri"/>
          <w:sz w:val="22"/>
          <w:szCs w:val="22"/>
        </w:rPr>
        <w:t>complex and difficult conversations with a high level of integrity and professionalism.</w:t>
      </w:r>
    </w:p>
    <w:p w:rsidRPr="004D011D" w:rsidR="00321BC8" w:rsidP="00052056" w:rsidRDefault="00321BC8" w14:paraId="7EF9C9F6" w14:textId="1DF7BCCC">
      <w:pPr>
        <w:spacing w:before="120" w:after="160"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Understanding of, or a commitment to learning about </w:t>
      </w:r>
      <w:proofErr w:type="spellStart"/>
      <w:r>
        <w:rPr>
          <w:rFonts w:ascii="Calibri" w:hAnsi="Calibri" w:cs="Calibri"/>
          <w:sz w:val="22"/>
          <w:szCs w:val="22"/>
        </w:rPr>
        <w:t>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Aō</w:t>
      </w:r>
      <w:proofErr w:type="spellEnd"/>
      <w:r>
        <w:rPr>
          <w:rFonts w:ascii="Calibri" w:hAnsi="Calibri" w:cs="Calibri"/>
          <w:sz w:val="22"/>
          <w:szCs w:val="22"/>
        </w:rPr>
        <w:t xml:space="preserve"> Māori and Māori tikanga is expected. </w:t>
      </w:r>
    </w:p>
    <w:sectPr w:rsidRPr="004D011D" w:rsidR="00321BC8" w:rsidSect="00B73B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238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7E9" w:rsidP="00FB678B" w:rsidRDefault="002117E9" w14:paraId="48173D50" w14:textId="77777777">
      <w:r>
        <w:separator/>
      </w:r>
    </w:p>
  </w:endnote>
  <w:endnote w:type="continuationSeparator" w:id="0">
    <w:p w:rsidR="002117E9" w:rsidP="00FB678B" w:rsidRDefault="002117E9" w14:paraId="6804B5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F44" w:rsidP="000E5286" w:rsidRDefault="00BD283D" w14:paraId="1888E7D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9A5F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F44" w:rsidP="009A5F44" w:rsidRDefault="009A5F44" w14:paraId="1888E7D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F44" w:rsidP="000E5286" w:rsidRDefault="00BD283D" w14:paraId="1888E7D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9A5F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BEC">
      <w:rPr>
        <w:rStyle w:val="PageNumber"/>
        <w:noProof/>
      </w:rPr>
      <w:t>2</w:t>
    </w:r>
    <w:r>
      <w:rPr>
        <w:rStyle w:val="PageNumber"/>
      </w:rPr>
      <w:fldChar w:fldCharType="end"/>
    </w:r>
  </w:p>
  <w:p w:rsidRPr="009731D4" w:rsidR="00D83130" w:rsidP="009A5F44" w:rsidRDefault="009731D4" w14:paraId="1888E7DD" w14:textId="12F82DCD">
    <w:pPr>
      <w:pStyle w:val="Footer"/>
      <w:ind w:right="360"/>
      <w:rPr>
        <w:rFonts w:ascii="Calibri" w:hAnsi="Calibri" w:cs="Calibri"/>
        <w:sz w:val="22"/>
        <w:szCs w:val="22"/>
      </w:rPr>
    </w:pPr>
    <w:r w:rsidRPr="009731D4">
      <w:rPr>
        <w:rFonts w:ascii="Calibri" w:hAnsi="Calibri" w:cs="Calibri"/>
        <w:sz w:val="22"/>
        <w:szCs w:val="22"/>
      </w:rPr>
      <w:t xml:space="preserve">Reviewed </w:t>
    </w:r>
    <w:r w:rsidR="00B534EF">
      <w:rPr>
        <w:rFonts w:ascii="Calibri" w:hAnsi="Calibri" w:cs="Calibri"/>
        <w:sz w:val="22"/>
        <w:szCs w:val="22"/>
      </w:rPr>
      <w:t>May</w:t>
    </w:r>
    <w:r w:rsidRPr="009731D4">
      <w:rPr>
        <w:rFonts w:ascii="Calibri" w:hAnsi="Calibri" w:cs="Calibri"/>
        <w:sz w:val="22"/>
        <w:szCs w:val="22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31D4" w:rsidR="009731D4" w:rsidRDefault="009731D4" w14:paraId="2B2835E5" w14:textId="5B2C4FBC">
    <w:pPr>
      <w:pStyle w:val="Footer"/>
      <w:rPr>
        <w:rFonts w:ascii="Calibri" w:hAnsi="Calibri" w:cs="Calibri"/>
        <w:sz w:val="22"/>
        <w:szCs w:val="22"/>
        <w:lang w:val="en-NZ"/>
      </w:rPr>
    </w:pPr>
    <w:r w:rsidRPr="009731D4">
      <w:rPr>
        <w:rFonts w:ascii="Calibri" w:hAnsi="Calibri" w:cs="Calibri"/>
        <w:sz w:val="22"/>
        <w:szCs w:val="22"/>
        <w:lang w:val="en-NZ"/>
      </w:rPr>
      <w:t>Reviewed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7E9" w:rsidP="00FB678B" w:rsidRDefault="002117E9" w14:paraId="72C9456B" w14:textId="77777777">
      <w:r>
        <w:separator/>
      </w:r>
    </w:p>
  </w:footnote>
  <w:footnote w:type="continuationSeparator" w:id="0">
    <w:p w:rsidR="002117E9" w:rsidP="00FB678B" w:rsidRDefault="002117E9" w14:paraId="7554CE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83130" w:rsidP="00FB678B" w:rsidRDefault="00B73B70" w14:paraId="1888E7D9" w14:textId="1C0D7CC4">
    <w:pPr>
      <w:pStyle w:val="Header"/>
      <w:jc w:val="right"/>
    </w:pPr>
    <w:r>
      <w:rPr>
        <w:noProof/>
      </w:rPr>
      <w:drawing>
        <wp:inline distT="0" distB="0" distL="0" distR="0" wp14:anchorId="4C7831C9" wp14:editId="3A1AC9E8">
          <wp:extent cx="1847480" cy="962025"/>
          <wp:effectExtent l="0" t="0" r="635" b="0"/>
          <wp:docPr id="968376610" name="Picture 9683766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716308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772" cy="9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83130" w:rsidP="00846758" w:rsidRDefault="00D80A7A" w14:paraId="1888E7DE" w14:textId="34A78531">
    <w:pPr>
      <w:pStyle w:val="Header"/>
      <w:jc w:val="right"/>
    </w:pPr>
    <w:r>
      <w:rPr>
        <w:noProof/>
      </w:rPr>
      <w:drawing>
        <wp:inline distT="0" distB="0" distL="0" distR="0" wp14:anchorId="19AD7DFF" wp14:editId="29331DA0">
          <wp:extent cx="1847480" cy="962025"/>
          <wp:effectExtent l="0" t="0" r="635" b="0"/>
          <wp:docPr id="1807311472" name="Picture 18073114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716308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772" cy="9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E13"/>
    <w:multiLevelType w:val="hybridMultilevel"/>
    <w:tmpl w:val="ED322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D164A"/>
    <w:multiLevelType w:val="hybridMultilevel"/>
    <w:tmpl w:val="9A66BB0C"/>
    <w:lvl w:ilvl="0" w:tplc="04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2" w15:restartNumberingAfterBreak="0">
    <w:nsid w:val="156A4AAC"/>
    <w:multiLevelType w:val="hybridMultilevel"/>
    <w:tmpl w:val="CB68E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6520F"/>
    <w:multiLevelType w:val="hybridMultilevel"/>
    <w:tmpl w:val="7A604290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" w15:restartNumberingAfterBreak="0">
    <w:nsid w:val="2A1E6FE8"/>
    <w:multiLevelType w:val="hybridMultilevel"/>
    <w:tmpl w:val="BB1492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6350A9"/>
    <w:multiLevelType w:val="hybridMultilevel"/>
    <w:tmpl w:val="B720D374"/>
    <w:lvl w:ilvl="0" w:tplc="62805B36">
      <w:numFmt w:val="bullet"/>
      <w:lvlText w:val=""/>
      <w:lvlJc w:val="left"/>
      <w:pPr>
        <w:ind w:left="408" w:hanging="360"/>
      </w:pPr>
      <w:rPr>
        <w:rFonts w:hint="default" w:ascii="Symbol" w:hAnsi="Symbol" w:cs="Calibri" w:eastAsiaTheme="minorEastAsia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6" w15:restartNumberingAfterBreak="0">
    <w:nsid w:val="3186127C"/>
    <w:multiLevelType w:val="hybridMultilevel"/>
    <w:tmpl w:val="B96E3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5625"/>
    <w:multiLevelType w:val="hybridMultilevel"/>
    <w:tmpl w:val="2FBC908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9636008">
    <w:abstractNumId w:val="0"/>
  </w:num>
  <w:num w:numId="2" w16cid:durableId="972758389">
    <w:abstractNumId w:val="3"/>
  </w:num>
  <w:num w:numId="3" w16cid:durableId="1381906493">
    <w:abstractNumId w:val="1"/>
  </w:num>
  <w:num w:numId="4" w16cid:durableId="344208118">
    <w:abstractNumId w:val="4"/>
  </w:num>
  <w:num w:numId="5" w16cid:durableId="2074770827">
    <w:abstractNumId w:val="2"/>
  </w:num>
  <w:num w:numId="6" w16cid:durableId="1004162551">
    <w:abstractNumId w:val="6"/>
  </w:num>
  <w:num w:numId="7" w16cid:durableId="1624917001">
    <w:abstractNumId w:val="7"/>
  </w:num>
  <w:num w:numId="8" w16cid:durableId="189147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8B"/>
    <w:rsid w:val="00012164"/>
    <w:rsid w:val="00014CE4"/>
    <w:rsid w:val="00052056"/>
    <w:rsid w:val="000C30B1"/>
    <w:rsid w:val="000C4F09"/>
    <w:rsid w:val="001C4787"/>
    <w:rsid w:val="001D4EF1"/>
    <w:rsid w:val="001E42C0"/>
    <w:rsid w:val="002014F6"/>
    <w:rsid w:val="002117E9"/>
    <w:rsid w:val="002160D5"/>
    <w:rsid w:val="00216FA7"/>
    <w:rsid w:val="00221379"/>
    <w:rsid w:val="00224363"/>
    <w:rsid w:val="00252D37"/>
    <w:rsid w:val="00253AA3"/>
    <w:rsid w:val="00277BEC"/>
    <w:rsid w:val="002F2FD4"/>
    <w:rsid w:val="00321BC8"/>
    <w:rsid w:val="00356AB1"/>
    <w:rsid w:val="003649BA"/>
    <w:rsid w:val="0037065A"/>
    <w:rsid w:val="003A6D00"/>
    <w:rsid w:val="003E0B21"/>
    <w:rsid w:val="00405E91"/>
    <w:rsid w:val="004710BA"/>
    <w:rsid w:val="004747CB"/>
    <w:rsid w:val="0048433A"/>
    <w:rsid w:val="004D011D"/>
    <w:rsid w:val="004D3F78"/>
    <w:rsid w:val="00511A89"/>
    <w:rsid w:val="00514DBB"/>
    <w:rsid w:val="00553F24"/>
    <w:rsid w:val="00555A70"/>
    <w:rsid w:val="005935A9"/>
    <w:rsid w:val="005C7BE3"/>
    <w:rsid w:val="005E057E"/>
    <w:rsid w:val="0063333B"/>
    <w:rsid w:val="00634410"/>
    <w:rsid w:val="0063687C"/>
    <w:rsid w:val="0067224E"/>
    <w:rsid w:val="0068771B"/>
    <w:rsid w:val="00702E41"/>
    <w:rsid w:val="00710620"/>
    <w:rsid w:val="00717111"/>
    <w:rsid w:val="00730EBF"/>
    <w:rsid w:val="007D6604"/>
    <w:rsid w:val="007E00B4"/>
    <w:rsid w:val="0082153B"/>
    <w:rsid w:val="008221DD"/>
    <w:rsid w:val="00846758"/>
    <w:rsid w:val="008569F3"/>
    <w:rsid w:val="0086446A"/>
    <w:rsid w:val="008A4536"/>
    <w:rsid w:val="008B3C91"/>
    <w:rsid w:val="008C6B8D"/>
    <w:rsid w:val="008E43B9"/>
    <w:rsid w:val="008E51F0"/>
    <w:rsid w:val="008F4B82"/>
    <w:rsid w:val="0091242C"/>
    <w:rsid w:val="009731D4"/>
    <w:rsid w:val="009A5F44"/>
    <w:rsid w:val="009E311B"/>
    <w:rsid w:val="00A167EB"/>
    <w:rsid w:val="00A67C48"/>
    <w:rsid w:val="00AC43E2"/>
    <w:rsid w:val="00B0563A"/>
    <w:rsid w:val="00B534EF"/>
    <w:rsid w:val="00B73B70"/>
    <w:rsid w:val="00BB54C5"/>
    <w:rsid w:val="00BC7970"/>
    <w:rsid w:val="00BD283D"/>
    <w:rsid w:val="00BD3AD6"/>
    <w:rsid w:val="00C366BE"/>
    <w:rsid w:val="00C67B41"/>
    <w:rsid w:val="00C84D1E"/>
    <w:rsid w:val="00D617AE"/>
    <w:rsid w:val="00D80A7A"/>
    <w:rsid w:val="00D83130"/>
    <w:rsid w:val="00DE278C"/>
    <w:rsid w:val="00DF1455"/>
    <w:rsid w:val="00E066D7"/>
    <w:rsid w:val="00E20FFE"/>
    <w:rsid w:val="00E86652"/>
    <w:rsid w:val="00EB7BA3"/>
    <w:rsid w:val="00EC14FB"/>
    <w:rsid w:val="00EF1531"/>
    <w:rsid w:val="00F053C0"/>
    <w:rsid w:val="00F7382D"/>
    <w:rsid w:val="00FB4112"/>
    <w:rsid w:val="00FB637D"/>
    <w:rsid w:val="00FB678B"/>
    <w:rsid w:val="1FB9D30A"/>
    <w:rsid w:val="2A629D79"/>
    <w:rsid w:val="43C0F855"/>
    <w:rsid w:val="6A7AB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88E7A5"/>
  <w15:docId w15:val="{6BDBAA05-AE3F-4EC2-B538-1FAB25F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78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678B"/>
  </w:style>
  <w:style w:type="paragraph" w:styleId="Footer">
    <w:name w:val="footer"/>
    <w:basedOn w:val="Normal"/>
    <w:link w:val="FooterChar"/>
    <w:uiPriority w:val="99"/>
    <w:unhideWhenUsed/>
    <w:rsid w:val="00FB678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678B"/>
  </w:style>
  <w:style w:type="paragraph" w:styleId="ListParagraph">
    <w:name w:val="List Paragraph"/>
    <w:basedOn w:val="Normal"/>
    <w:uiPriority w:val="34"/>
    <w:qFormat/>
    <w:rsid w:val="00D617AE"/>
    <w:pPr>
      <w:ind w:left="720"/>
      <w:contextualSpacing/>
    </w:pPr>
  </w:style>
  <w:style w:type="table" w:styleId="TableGrid">
    <w:name w:val="Table Grid"/>
    <w:basedOn w:val="TableNormal"/>
    <w:uiPriority w:val="59"/>
    <w:rsid w:val="00F738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A5F44"/>
  </w:style>
  <w:style w:type="table" w:styleId="GridTable1Light-Accent1">
    <w:name w:val="Grid Table 1 Light Accent 1"/>
    <w:basedOn w:val="TableNormal"/>
    <w:uiPriority w:val="46"/>
    <w:rsid w:val="003649BA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A4DEC3481C4087FE0467920C02ED" ma:contentTypeVersion="12" ma:contentTypeDescription="Create a new document." ma:contentTypeScope="" ma:versionID="0175c9e735b115862efb8ca86f314788">
  <xsd:schema xmlns:xsd="http://www.w3.org/2001/XMLSchema" xmlns:xs="http://www.w3.org/2001/XMLSchema" xmlns:p="http://schemas.microsoft.com/office/2006/metadata/properties" xmlns:ns2="ab57753b-649a-4b74-9abe-c39131534d36" xmlns:ns3="5abe7444-7078-43b4-ba1d-354ec7b88190" targetNamespace="http://schemas.microsoft.com/office/2006/metadata/properties" ma:root="true" ma:fieldsID="a9883dee473eeed3f272cdfb975520e9" ns2:_="" ns3:_="">
    <xsd:import namespace="ab57753b-649a-4b74-9abe-c39131534d36"/>
    <xsd:import namespace="5abe7444-7078-43b4-ba1d-354ec7b88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7753b-649a-4b74-9abe-c39131534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64206e-91b4-4b5b-8dd2-d66d36062b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7444-7078-43b4-ba1d-354ec7b881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5e17de0-76ac-4c00-bb1e-8b61cc4ffde4}" ma:internalName="TaxCatchAll" ma:showField="CatchAllData" ma:web="5abe7444-7078-43b4-ba1d-354ec7b88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be7444-7078-43b4-ba1d-354ec7b88190" xsi:nil="true"/>
    <lcf76f155ced4ddcb4097134ff3c332f xmlns="ab57753b-649a-4b74-9abe-c39131534d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E8C4B-DBB4-42EC-AB2F-BF6172A86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25D87-8839-480F-9438-4A2BE9F8BC0C}"/>
</file>

<file path=customXml/itemProps3.xml><?xml version="1.0" encoding="utf-8"?>
<ds:datastoreItem xmlns:ds="http://schemas.openxmlformats.org/officeDocument/2006/customXml" ds:itemID="{203BE896-CCF9-464A-941F-923DA3EA9E00}"/>
</file>

<file path=customXml/itemProps4.xml><?xml version="1.0" encoding="utf-8"?>
<ds:datastoreItem xmlns:ds="http://schemas.openxmlformats.org/officeDocument/2006/customXml" ds:itemID="{B070B4CE-FAAA-4C9A-B525-1D92EB3B25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Mary Potter Hospice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 Waaka</dc:creator>
  <lastModifiedBy>Gretchen Saulbrey</lastModifiedBy>
  <revision>73</revision>
  <lastPrinted>2016-01-21T02:11:00.0000000Z</lastPrinted>
  <dcterms:created xsi:type="dcterms:W3CDTF">2023-04-12T00:53:00.0000000Z</dcterms:created>
  <dcterms:modified xsi:type="dcterms:W3CDTF">2023-12-14T23:49:06.0883952Z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0x010100E93BA4DEC3481C4087FE0467920C02ED</vt:lpwstr>
  </property>
  <property fmtid="{D5CDD505-2E9C-101B-9397-08002B2CF9AE}" pid="3" name="MediaServiceImageTags">
    <vt:lpwstr/>
  </property>
</Properties>
</file>